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3A7D54">
        <w:rPr>
          <w:rFonts w:cs="Kalimati" w:hint="cs"/>
          <w:b/>
          <w:bCs/>
          <w:szCs w:val="22"/>
          <w:u w:val="single"/>
          <w:cs/>
        </w:rPr>
        <w:t>मिति २०७५।१</w:t>
      </w:r>
      <w:r w:rsidR="003B7C97">
        <w:rPr>
          <w:rFonts w:cs="Kalimati" w:hint="cs"/>
          <w:b/>
          <w:bCs/>
          <w:szCs w:val="22"/>
          <w:u w:val="single"/>
          <w:cs/>
        </w:rPr>
        <w:t>१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402079">
        <w:rPr>
          <w:rFonts w:cs="Kalimati" w:hint="cs"/>
          <w:b/>
          <w:bCs/>
          <w:szCs w:val="22"/>
          <w:u w:val="single"/>
          <w:cs/>
        </w:rPr>
        <w:t>27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CD1DE0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0"/>
          <w:u w:val="single"/>
        </w:rPr>
      </w:pPr>
    </w:p>
    <w:p w:rsidR="00402079" w:rsidRPr="00E16AD2" w:rsidRDefault="00402079" w:rsidP="00402079">
      <w:pPr>
        <w:spacing w:after="0"/>
        <w:ind w:left="360" w:right="-43" w:hanging="360"/>
        <w:jc w:val="both"/>
        <w:rPr>
          <w:rFonts w:cs="Kalimati"/>
          <w:szCs w:val="22"/>
        </w:rPr>
      </w:pPr>
      <w:r w:rsidRPr="00E16AD2">
        <w:rPr>
          <w:rFonts w:cs="Kalimati" w:hint="cs"/>
          <w:szCs w:val="22"/>
          <w:cs/>
        </w:rPr>
        <w:t>1. मुख्यमन्त्री तथा मन्त्रीपरिषद्को कार्यालयको व्यवस्थापन परीक्षण निर्देशिका</w:t>
      </w:r>
      <w:r w:rsidRPr="00E16AD2">
        <w:rPr>
          <w:rFonts w:cs="Kalimati"/>
          <w:szCs w:val="22"/>
        </w:rPr>
        <w:t>,</w:t>
      </w:r>
      <w:r w:rsidRPr="00E16AD2">
        <w:rPr>
          <w:rFonts w:cs="Kalimati" w:hint="cs"/>
          <w:szCs w:val="22"/>
          <w:cs/>
        </w:rPr>
        <w:t xml:space="preserve"> 2075 स्वीकृत गर्ने सम्बन्धी विषयको प्रस्तावः-</w:t>
      </w:r>
      <w:r w:rsidRPr="00E16AD2">
        <w:rPr>
          <w:rFonts w:cs="Kalimati"/>
          <w:szCs w:val="22"/>
        </w:rPr>
        <w:t>"</w:t>
      </w:r>
      <w:r w:rsidRPr="00E16AD2">
        <w:rPr>
          <w:rFonts w:cs="Kalimati" w:hint="cs"/>
          <w:szCs w:val="22"/>
          <w:cs/>
        </w:rPr>
        <w:t>विस्तृत छलफल गरी प्रतिवेदन सहित पेश गर्न  प्रशासन तथा विधेयक समितिमा पठाउने।</w:t>
      </w:r>
      <w:r w:rsidRPr="00E16AD2">
        <w:rPr>
          <w:rFonts w:cs="Kalimati"/>
          <w:szCs w:val="22"/>
        </w:rPr>
        <w:t>"</w:t>
      </w:r>
    </w:p>
    <w:p w:rsidR="00402079" w:rsidRPr="00E16AD2" w:rsidRDefault="00402079" w:rsidP="00402079">
      <w:pPr>
        <w:spacing w:after="0"/>
        <w:ind w:left="360" w:hanging="360"/>
        <w:jc w:val="both"/>
        <w:rPr>
          <w:rFonts w:cs="Kalimati"/>
          <w:szCs w:val="22"/>
        </w:rPr>
      </w:pPr>
      <w:r w:rsidRPr="00E16AD2">
        <w:rPr>
          <w:rFonts w:cs="Kalimati" w:hint="cs"/>
          <w:szCs w:val="22"/>
          <w:cs/>
        </w:rPr>
        <w:t>२. आर्थिक मामिला तथा योजना मन्त्रालयको बजेट तर्जुमा तथा कार्यान्वयन निर्देशिका</w:t>
      </w:r>
      <w:r w:rsidRPr="00E16AD2">
        <w:rPr>
          <w:rFonts w:cs="Kalimati"/>
          <w:szCs w:val="22"/>
        </w:rPr>
        <w:t>,</w:t>
      </w:r>
      <w:r w:rsidRPr="00E16AD2">
        <w:rPr>
          <w:rFonts w:cs="Kalimati" w:hint="cs"/>
          <w:szCs w:val="22"/>
          <w:cs/>
        </w:rPr>
        <w:t xml:space="preserve"> 2075 स्वीकृत गर्ने सम्बन्धी विषयको प्रस्तावः-</w:t>
      </w:r>
      <w:r w:rsidRPr="00E16AD2">
        <w:rPr>
          <w:rFonts w:cs="Kalimati"/>
          <w:szCs w:val="22"/>
        </w:rPr>
        <w:t>"</w:t>
      </w:r>
      <w:r w:rsidRPr="00E16AD2">
        <w:rPr>
          <w:rFonts w:cs="Kalimati" w:hint="cs"/>
          <w:szCs w:val="22"/>
          <w:cs/>
        </w:rPr>
        <w:t>प्रदेश नीति तथा योजना आयोगबाट प्राप्त सुझाव बमोजिम परिमार्जित कार्यविधि स्वीकृत गर्ने।</w:t>
      </w:r>
      <w:r w:rsidRPr="00E16AD2">
        <w:rPr>
          <w:rFonts w:cs="Kalimati"/>
          <w:szCs w:val="22"/>
        </w:rPr>
        <w:t>"</w:t>
      </w:r>
      <w:r w:rsidRPr="00E16AD2">
        <w:rPr>
          <w:rFonts w:cs="Kalimati" w:hint="cs"/>
          <w:szCs w:val="22"/>
          <w:cs/>
        </w:rPr>
        <w:t xml:space="preserve"> </w:t>
      </w:r>
    </w:p>
    <w:p w:rsidR="00402079" w:rsidRPr="00E16AD2" w:rsidRDefault="00402079" w:rsidP="00402079">
      <w:pPr>
        <w:spacing w:after="0"/>
        <w:ind w:left="360" w:hanging="360"/>
        <w:jc w:val="both"/>
        <w:rPr>
          <w:rFonts w:cs="Kalimati"/>
          <w:szCs w:val="22"/>
        </w:rPr>
      </w:pPr>
      <w:r w:rsidRPr="00E16AD2">
        <w:rPr>
          <w:rFonts w:cs="Kalimati" w:hint="cs"/>
          <w:szCs w:val="22"/>
          <w:cs/>
        </w:rPr>
        <w:t>३. सामाजिक विकास मन्त्रालयको नेपाल मध्यविन्दु सामुदायिक स्मृति अस्पताल विकास केन्द्रलाई प्रदेश सरकारले ग्रहण गरी सरकारी जिल्ला अस्पतालको रुपमा सञ्चालन गर्ने सम्बन्धी विषयको प्रस्तावः-</w:t>
      </w:r>
      <w:r w:rsidRPr="00E16AD2">
        <w:rPr>
          <w:rFonts w:cs="Kalimati"/>
          <w:szCs w:val="22"/>
        </w:rPr>
        <w:t>"</w:t>
      </w:r>
      <w:r w:rsidRPr="00E16AD2">
        <w:rPr>
          <w:rFonts w:cs="Kalimati" w:hint="cs"/>
          <w:szCs w:val="22"/>
          <w:cs/>
        </w:rPr>
        <w:t>प्रस्तुत प्रस्तावमा देहाय बमोजिम गर्ने</w:t>
      </w:r>
      <w:r w:rsidRPr="00E16AD2">
        <w:rPr>
          <w:rFonts w:cs="Kalimati"/>
          <w:szCs w:val="22"/>
        </w:rPr>
        <w:t>;</w:t>
      </w:r>
    </w:p>
    <w:p w:rsidR="00402079" w:rsidRPr="00E16AD2" w:rsidRDefault="00402079" w:rsidP="00402079">
      <w:pPr>
        <w:spacing w:after="0"/>
        <w:ind w:left="360" w:hanging="360"/>
        <w:jc w:val="both"/>
        <w:rPr>
          <w:rFonts w:cs="Kalimati"/>
          <w:szCs w:val="22"/>
        </w:rPr>
      </w:pPr>
      <w:r w:rsidRPr="00E16AD2">
        <w:rPr>
          <w:rFonts w:cs="Kalimati" w:hint="cs"/>
          <w:szCs w:val="22"/>
          <w:cs/>
        </w:rPr>
        <w:t xml:space="preserve">   (क) उक्त अस्पताल प्रदेश मातहत ल्याई जिल्ला अस्पतालको रुपमा संचालन गर्ने व्यवस्था मिलाउने।</w:t>
      </w:r>
    </w:p>
    <w:p w:rsidR="00402079" w:rsidRPr="00E16AD2" w:rsidRDefault="00402079" w:rsidP="00402079">
      <w:pPr>
        <w:spacing w:after="0"/>
        <w:ind w:left="360" w:hanging="360"/>
        <w:jc w:val="both"/>
        <w:rPr>
          <w:rFonts w:cs="Kalimati"/>
          <w:szCs w:val="22"/>
        </w:rPr>
      </w:pPr>
      <w:r w:rsidRPr="00E16AD2">
        <w:rPr>
          <w:rFonts w:cs="Kalimati"/>
          <w:szCs w:val="22"/>
        </w:rPr>
        <w:t xml:space="preserve">   </w:t>
      </w:r>
      <w:r w:rsidRPr="00E16AD2">
        <w:rPr>
          <w:rFonts w:cs="Kalimati" w:hint="cs"/>
          <w:szCs w:val="22"/>
          <w:cs/>
        </w:rPr>
        <w:t xml:space="preserve"> </w:t>
      </w:r>
      <w:r w:rsidRPr="00E16AD2">
        <w:rPr>
          <w:rFonts w:cs="Kalimati"/>
          <w:szCs w:val="22"/>
        </w:rPr>
        <w:t xml:space="preserve">  </w:t>
      </w:r>
      <w:r w:rsidRPr="00E16AD2">
        <w:rPr>
          <w:rFonts w:cs="Kalimati" w:hint="cs"/>
          <w:szCs w:val="22"/>
          <w:cs/>
        </w:rPr>
        <w:t xml:space="preserve">(ख) भौतिक संरचना र </w:t>
      </w:r>
      <w:r w:rsidRPr="00E16AD2">
        <w:rPr>
          <w:rFonts w:cs="Kalimati"/>
          <w:szCs w:val="22"/>
        </w:rPr>
        <w:t xml:space="preserve"> </w:t>
      </w:r>
      <w:r w:rsidRPr="00E16AD2">
        <w:rPr>
          <w:rFonts w:cs="Kalimati" w:hint="cs"/>
          <w:szCs w:val="22"/>
          <w:cs/>
        </w:rPr>
        <w:t>चल अचल सम्पति नियमानुसार बुझ्ने व्यवस्था मिलाउने।</w:t>
      </w:r>
    </w:p>
    <w:p w:rsidR="00402079" w:rsidRDefault="00402079" w:rsidP="00402079">
      <w:pPr>
        <w:spacing w:after="0"/>
        <w:ind w:left="360" w:hanging="360"/>
        <w:jc w:val="both"/>
        <w:rPr>
          <w:rFonts w:cs="Kalimati"/>
          <w:szCs w:val="22"/>
        </w:rPr>
      </w:pPr>
      <w:r w:rsidRPr="00E16AD2">
        <w:rPr>
          <w:rFonts w:cs="Kalimati"/>
          <w:szCs w:val="22"/>
        </w:rPr>
        <w:t xml:space="preserve">       </w:t>
      </w:r>
      <w:r w:rsidRPr="00E16AD2">
        <w:rPr>
          <w:rFonts w:cs="Kalimati" w:hint="cs"/>
          <w:szCs w:val="22"/>
          <w:cs/>
        </w:rPr>
        <w:t>(ग)</w:t>
      </w:r>
      <w:r w:rsidRPr="00E16AD2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 xml:space="preserve"> </w:t>
      </w:r>
      <w:r w:rsidRPr="00E16AD2">
        <w:rPr>
          <w:rFonts w:cs="Kalimati" w:hint="cs"/>
          <w:szCs w:val="22"/>
          <w:cs/>
        </w:rPr>
        <w:t xml:space="preserve">कार्यरत जनशक्ति सम्बन्धमा सामाजिक विकास मन्त्रालयले थप अध्ययन गरी प्रदेश सरकारलाई पर्ने </w:t>
      </w:r>
      <w:r w:rsidRPr="00E16AD2">
        <w:rPr>
          <w:rFonts w:cs="Kalimati" w:hint="cs"/>
          <w:sz w:val="21"/>
          <w:szCs w:val="21"/>
          <w:cs/>
        </w:rPr>
        <w:t>दायित्व</w:t>
      </w:r>
      <w:r>
        <w:rPr>
          <w:rFonts w:cs="Kalimati" w:hint="cs"/>
          <w:szCs w:val="22"/>
          <w:cs/>
        </w:rPr>
        <w:t xml:space="preserve">     </w:t>
      </w:r>
    </w:p>
    <w:p w:rsidR="00402079" w:rsidRPr="00E16AD2" w:rsidRDefault="00402079" w:rsidP="00402079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    </w:t>
      </w:r>
      <w:r w:rsidRPr="00E16AD2">
        <w:rPr>
          <w:rFonts w:cs="Kalimati" w:hint="cs"/>
          <w:szCs w:val="22"/>
          <w:cs/>
        </w:rPr>
        <w:t>समेत उल्लेख गरी राय सहित पेश गर्ने।</w:t>
      </w:r>
      <w:r w:rsidRPr="00E16AD2">
        <w:rPr>
          <w:rFonts w:cs="Kalimati"/>
          <w:szCs w:val="22"/>
        </w:rPr>
        <w:t>"</w:t>
      </w:r>
    </w:p>
    <w:p w:rsidR="00403C66" w:rsidRPr="00E16AD2" w:rsidRDefault="00403C66" w:rsidP="00403C66">
      <w:pPr>
        <w:spacing w:after="0"/>
        <w:ind w:left="810" w:hanging="450"/>
        <w:jc w:val="both"/>
        <w:rPr>
          <w:rFonts w:cs="Kalimati"/>
          <w:szCs w:val="22"/>
          <w:cs/>
        </w:rPr>
      </w:pPr>
      <w:r w:rsidRPr="00E16AD2">
        <w:rPr>
          <w:rFonts w:cs="Kalimati" w:hint="cs"/>
          <w:szCs w:val="22"/>
          <w:cs/>
        </w:rPr>
        <w:t>(घ) मध्यविन्दु सामुदायिक स्मृति अस्पताल विकास समिति नवलपरासी (वर्दघाट सुस्तापूर्व)लाई हालसम्मको सेवाका लागि धन्यवाद दि</w:t>
      </w:r>
      <w:r>
        <w:rPr>
          <w:rFonts w:cs="Kalimati" w:hint="cs"/>
          <w:szCs w:val="22"/>
          <w:cs/>
        </w:rPr>
        <w:t>ने।</w:t>
      </w:r>
      <w:r w:rsidRPr="00E16AD2">
        <w:rPr>
          <w:rFonts w:cs="Kalimati" w:hint="cs"/>
          <w:szCs w:val="22"/>
          <w:cs/>
        </w:rPr>
        <w:t xml:space="preserve"> प्रदेश सरकारबाट स्वीकृत अस्पताल व्यवस्थापन समिति गठन आदेश</w:t>
      </w:r>
      <w:r w:rsidRPr="00E16AD2">
        <w:rPr>
          <w:rFonts w:cs="Kalimati"/>
          <w:szCs w:val="22"/>
        </w:rPr>
        <w:t>,</w:t>
      </w:r>
      <w:r w:rsidRPr="00E16AD2">
        <w:rPr>
          <w:rFonts w:cs="Kalimati" w:hint="cs"/>
          <w:szCs w:val="22"/>
          <w:cs/>
        </w:rPr>
        <w:t>2075 को दफा ३ को उपदफा (२) मा उल्लेख भए अनुसार व्यवस्थापन समिति गठन नभएसम्म वर्तमान समिति</w:t>
      </w:r>
      <w:r>
        <w:rPr>
          <w:rFonts w:cs="Kalimati" w:hint="cs"/>
          <w:szCs w:val="22"/>
          <w:cs/>
        </w:rPr>
        <w:t xml:space="preserve">बाट </w:t>
      </w:r>
      <w:r w:rsidRPr="00E16AD2">
        <w:rPr>
          <w:rFonts w:cs="Kalimati" w:hint="cs"/>
          <w:szCs w:val="22"/>
          <w:cs/>
        </w:rPr>
        <w:t>नै कार्य संचालन गर्ने</w:t>
      </w:r>
      <w:r>
        <w:rPr>
          <w:rFonts w:cs="Kalimati" w:hint="cs"/>
          <w:szCs w:val="22"/>
          <w:cs/>
        </w:rPr>
        <w:t xml:space="preserve"> व्यवस्था मिलाउने</w:t>
      </w:r>
      <w:r w:rsidRPr="00E16AD2">
        <w:rPr>
          <w:rFonts w:cs="Kalimati" w:hint="cs"/>
          <w:szCs w:val="22"/>
          <w:cs/>
        </w:rPr>
        <w:t>।</w:t>
      </w:r>
      <w:r w:rsidRPr="00E16AD2">
        <w:rPr>
          <w:rFonts w:cs="Kalimati"/>
          <w:szCs w:val="22"/>
        </w:rPr>
        <w:t>"</w:t>
      </w:r>
    </w:p>
    <w:p w:rsidR="00402079" w:rsidRPr="00E16AD2" w:rsidRDefault="00402079" w:rsidP="00402079">
      <w:pPr>
        <w:spacing w:after="0"/>
        <w:ind w:left="360" w:hanging="360"/>
        <w:rPr>
          <w:rFonts w:cs="Kalimati"/>
          <w:szCs w:val="22"/>
        </w:rPr>
      </w:pPr>
      <w:r w:rsidRPr="00E16AD2">
        <w:rPr>
          <w:rFonts w:cs="Kalimati" w:hint="cs"/>
          <w:szCs w:val="22"/>
          <w:cs/>
        </w:rPr>
        <w:t>4. नेपाल सरकारका तत्कालिन संस्कृति</w:t>
      </w:r>
      <w:r w:rsidRPr="00E16AD2">
        <w:rPr>
          <w:rFonts w:cs="Kalimati"/>
          <w:szCs w:val="22"/>
        </w:rPr>
        <w:t xml:space="preserve">, </w:t>
      </w:r>
      <w:r w:rsidRPr="00E16AD2">
        <w:rPr>
          <w:rFonts w:cs="Kalimati" w:hint="cs"/>
          <w:szCs w:val="22"/>
          <w:cs/>
        </w:rPr>
        <w:t>पर्यटन तथा नागरिक उड्डयन मन्त्री माननीय रविन्द्र अधिकारीको अन्त्येष्टिमा लागेको खर्च रकम मध्ये रु.1</w:t>
      </w:r>
      <w:r w:rsidRPr="00E16AD2">
        <w:rPr>
          <w:rFonts w:cs="Kalimati"/>
          <w:szCs w:val="22"/>
        </w:rPr>
        <w:t>,</w:t>
      </w:r>
      <w:r w:rsidRPr="00E16AD2">
        <w:rPr>
          <w:rFonts w:cs="Kalimati" w:hint="cs"/>
          <w:szCs w:val="22"/>
          <w:cs/>
        </w:rPr>
        <w:t>50</w:t>
      </w:r>
      <w:r w:rsidRPr="00E16AD2">
        <w:rPr>
          <w:rFonts w:cs="Kalimati"/>
          <w:szCs w:val="22"/>
        </w:rPr>
        <w:t>,</w:t>
      </w:r>
      <w:r w:rsidRPr="00E16AD2">
        <w:rPr>
          <w:rFonts w:cs="Kalimati" w:hint="cs"/>
          <w:szCs w:val="22"/>
          <w:cs/>
        </w:rPr>
        <w:t>000।(एक लाख पचास हजार) मुख्यमन्त्री तथा मन्त्रिपरिषद्को कार्यालयको</w:t>
      </w:r>
      <w:r w:rsidRPr="00E16AD2">
        <w:rPr>
          <w:rFonts w:cs="Kalimati"/>
          <w:szCs w:val="22"/>
        </w:rPr>
        <w:t xml:space="preserve"> </w:t>
      </w:r>
      <w:r w:rsidRPr="00E16AD2">
        <w:rPr>
          <w:rFonts w:cs="Kalimati" w:hint="cs"/>
          <w:szCs w:val="22"/>
          <w:cs/>
        </w:rPr>
        <w:t>बजेट उपशिर्षक नं.70431311</w:t>
      </w:r>
      <w:r w:rsidRPr="00E16AD2">
        <w:rPr>
          <w:rFonts w:cs="Kalimati"/>
          <w:szCs w:val="22"/>
        </w:rPr>
        <w:t xml:space="preserve"> </w:t>
      </w:r>
      <w:r w:rsidRPr="00E16AD2">
        <w:rPr>
          <w:rFonts w:cs="Kalimati" w:hint="cs"/>
          <w:szCs w:val="22"/>
          <w:cs/>
        </w:rPr>
        <w:t>को खर्च शिर्षक नं.22711 विविध खर्चबाट भुक्तानी दिने।</w:t>
      </w:r>
    </w:p>
    <w:p w:rsidR="002C7DD4" w:rsidRPr="008202F4" w:rsidRDefault="002C7DD4" w:rsidP="00402079">
      <w:pPr>
        <w:spacing w:after="0"/>
        <w:ind w:left="360" w:hanging="360"/>
        <w:jc w:val="both"/>
        <w:rPr>
          <w:rFonts w:cs="Kalimati"/>
          <w:sz w:val="4"/>
          <w:szCs w:val="4"/>
        </w:rPr>
      </w:pPr>
    </w:p>
    <w:sectPr w:rsidR="002C7DD4" w:rsidRPr="008202F4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26" w:rsidRDefault="002E5226" w:rsidP="001B26BE">
      <w:pPr>
        <w:spacing w:after="0" w:line="240" w:lineRule="auto"/>
      </w:pPr>
      <w:r>
        <w:separator/>
      </w:r>
    </w:p>
  </w:endnote>
  <w:endnote w:type="continuationSeparator" w:id="1">
    <w:p w:rsidR="002E5226" w:rsidRDefault="002E5226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26" w:rsidRDefault="002E5226" w:rsidP="001B26BE">
      <w:pPr>
        <w:spacing w:after="0" w:line="240" w:lineRule="auto"/>
      </w:pPr>
      <w:r>
        <w:separator/>
      </w:r>
    </w:p>
  </w:footnote>
  <w:footnote w:type="continuationSeparator" w:id="1">
    <w:p w:rsidR="002E5226" w:rsidRDefault="002E5226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A0A44"/>
    <w:rsid w:val="000B5561"/>
    <w:rsid w:val="000C065D"/>
    <w:rsid w:val="000F79DB"/>
    <w:rsid w:val="00104535"/>
    <w:rsid w:val="001B26BE"/>
    <w:rsid w:val="001E4DF3"/>
    <w:rsid w:val="001F0024"/>
    <w:rsid w:val="001F7CAB"/>
    <w:rsid w:val="00216B19"/>
    <w:rsid w:val="00235318"/>
    <w:rsid w:val="002431C6"/>
    <w:rsid w:val="002717A0"/>
    <w:rsid w:val="0029486A"/>
    <w:rsid w:val="002A5252"/>
    <w:rsid w:val="002C7DD4"/>
    <w:rsid w:val="002E5226"/>
    <w:rsid w:val="00306A84"/>
    <w:rsid w:val="00346660"/>
    <w:rsid w:val="00355713"/>
    <w:rsid w:val="003560E3"/>
    <w:rsid w:val="003643C4"/>
    <w:rsid w:val="00364687"/>
    <w:rsid w:val="0039206D"/>
    <w:rsid w:val="003A421E"/>
    <w:rsid w:val="003A6E02"/>
    <w:rsid w:val="003A7D54"/>
    <w:rsid w:val="003B7C97"/>
    <w:rsid w:val="003C7E8F"/>
    <w:rsid w:val="003D065B"/>
    <w:rsid w:val="003D4265"/>
    <w:rsid w:val="00402079"/>
    <w:rsid w:val="00403C66"/>
    <w:rsid w:val="00430DC9"/>
    <w:rsid w:val="00441E18"/>
    <w:rsid w:val="0046646E"/>
    <w:rsid w:val="00486102"/>
    <w:rsid w:val="00522560"/>
    <w:rsid w:val="00543E7F"/>
    <w:rsid w:val="00545A61"/>
    <w:rsid w:val="005709F6"/>
    <w:rsid w:val="00590C88"/>
    <w:rsid w:val="005970E6"/>
    <w:rsid w:val="005B5E78"/>
    <w:rsid w:val="005C111C"/>
    <w:rsid w:val="005E37FC"/>
    <w:rsid w:val="0060493A"/>
    <w:rsid w:val="00622718"/>
    <w:rsid w:val="0067350A"/>
    <w:rsid w:val="00683D0F"/>
    <w:rsid w:val="00687B20"/>
    <w:rsid w:val="006902B6"/>
    <w:rsid w:val="00692D52"/>
    <w:rsid w:val="006D19F3"/>
    <w:rsid w:val="00710725"/>
    <w:rsid w:val="00712D85"/>
    <w:rsid w:val="00721143"/>
    <w:rsid w:val="0073211B"/>
    <w:rsid w:val="0077711E"/>
    <w:rsid w:val="0078366E"/>
    <w:rsid w:val="007C3D57"/>
    <w:rsid w:val="007E79B1"/>
    <w:rsid w:val="007F424D"/>
    <w:rsid w:val="007F609A"/>
    <w:rsid w:val="00805F05"/>
    <w:rsid w:val="008202F4"/>
    <w:rsid w:val="0082689C"/>
    <w:rsid w:val="00843512"/>
    <w:rsid w:val="008664AB"/>
    <w:rsid w:val="00877AA3"/>
    <w:rsid w:val="008B7229"/>
    <w:rsid w:val="008D21F1"/>
    <w:rsid w:val="008D7292"/>
    <w:rsid w:val="009230AF"/>
    <w:rsid w:val="00924B97"/>
    <w:rsid w:val="009258F3"/>
    <w:rsid w:val="00936FB4"/>
    <w:rsid w:val="00980BCF"/>
    <w:rsid w:val="00987D06"/>
    <w:rsid w:val="009E2AE8"/>
    <w:rsid w:val="009F0932"/>
    <w:rsid w:val="009F5869"/>
    <w:rsid w:val="009F6491"/>
    <w:rsid w:val="00A349E3"/>
    <w:rsid w:val="00A37196"/>
    <w:rsid w:val="00A422D4"/>
    <w:rsid w:val="00A429F5"/>
    <w:rsid w:val="00A644F9"/>
    <w:rsid w:val="00A66DA1"/>
    <w:rsid w:val="00A74F29"/>
    <w:rsid w:val="00AC7D61"/>
    <w:rsid w:val="00AD013D"/>
    <w:rsid w:val="00AF2D35"/>
    <w:rsid w:val="00B211A2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A1A78"/>
    <w:rsid w:val="00CA7711"/>
    <w:rsid w:val="00CB6029"/>
    <w:rsid w:val="00CC12FD"/>
    <w:rsid w:val="00CC3F17"/>
    <w:rsid w:val="00CD1DE0"/>
    <w:rsid w:val="00CE1938"/>
    <w:rsid w:val="00D15412"/>
    <w:rsid w:val="00D213D7"/>
    <w:rsid w:val="00D51D18"/>
    <w:rsid w:val="00D66641"/>
    <w:rsid w:val="00D67B9F"/>
    <w:rsid w:val="00D845F2"/>
    <w:rsid w:val="00D96FB2"/>
    <w:rsid w:val="00DD78C0"/>
    <w:rsid w:val="00DF7153"/>
    <w:rsid w:val="00E074C8"/>
    <w:rsid w:val="00E3431D"/>
    <w:rsid w:val="00E37968"/>
    <w:rsid w:val="00E45904"/>
    <w:rsid w:val="00E64208"/>
    <w:rsid w:val="00E67912"/>
    <w:rsid w:val="00E9644A"/>
    <w:rsid w:val="00EA58C9"/>
    <w:rsid w:val="00EA6B15"/>
    <w:rsid w:val="00EE6331"/>
    <w:rsid w:val="00EF6131"/>
    <w:rsid w:val="00F559F2"/>
    <w:rsid w:val="00F56B17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156</cp:revision>
  <cp:lastPrinted>2018-12-13T09:41:00Z</cp:lastPrinted>
  <dcterms:created xsi:type="dcterms:W3CDTF">2018-12-12T08:03:00Z</dcterms:created>
  <dcterms:modified xsi:type="dcterms:W3CDTF">2019-03-14T05:49:00Z</dcterms:modified>
</cp:coreProperties>
</file>