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43" w:rsidRDefault="00721143" w:rsidP="00721143">
      <w:pPr>
        <w:pStyle w:val="Header"/>
        <w:tabs>
          <w:tab w:val="clear" w:pos="9360"/>
          <w:tab w:val="right" w:pos="9990"/>
        </w:tabs>
        <w:ind w:left="720"/>
        <w:rPr>
          <w:rFonts w:cs="Kalimati"/>
          <w:b/>
          <w:bCs/>
          <w:szCs w:val="22"/>
          <w:u w:val="single"/>
        </w:rPr>
      </w:pPr>
      <w:r w:rsidRPr="00A644F9">
        <w:rPr>
          <w:rFonts w:cs="Kalimati" w:hint="cs"/>
          <w:color w:val="000000" w:themeColor="text1"/>
          <w:szCs w:val="22"/>
          <w:cs/>
        </w:rPr>
        <w:tab/>
      </w:r>
      <w:r w:rsidR="003A7D54">
        <w:rPr>
          <w:rFonts w:cs="Kalimati" w:hint="cs"/>
          <w:b/>
          <w:bCs/>
          <w:szCs w:val="22"/>
          <w:u w:val="single"/>
          <w:cs/>
        </w:rPr>
        <w:t>मिति २०७५।१</w:t>
      </w:r>
      <w:r w:rsidR="003B7C97">
        <w:rPr>
          <w:rFonts w:cs="Kalimati" w:hint="cs"/>
          <w:b/>
          <w:bCs/>
          <w:szCs w:val="22"/>
          <w:u w:val="single"/>
          <w:cs/>
        </w:rPr>
        <w:t>१</w:t>
      </w:r>
      <w:r w:rsidRPr="00A644F9">
        <w:rPr>
          <w:rFonts w:cs="Kalimati" w:hint="cs"/>
          <w:b/>
          <w:bCs/>
          <w:szCs w:val="22"/>
          <w:u w:val="single"/>
          <w:cs/>
        </w:rPr>
        <w:t>।</w:t>
      </w:r>
      <w:r w:rsidR="00D66641">
        <w:rPr>
          <w:rFonts w:cs="Kalimati" w:hint="cs"/>
          <w:b/>
          <w:bCs/>
          <w:szCs w:val="22"/>
          <w:u w:val="single"/>
          <w:cs/>
        </w:rPr>
        <w:t>16</w:t>
      </w:r>
      <w:r w:rsidRPr="00A644F9">
        <w:rPr>
          <w:rFonts w:cs="Kalimati" w:hint="cs"/>
          <w:b/>
          <w:bCs/>
          <w:szCs w:val="22"/>
          <w:u w:val="single"/>
          <w:cs/>
        </w:rPr>
        <w:t xml:space="preserve"> मा बसेको प्रदेश मन्त्रिपरिषदको बैठकको निर्णय</w:t>
      </w:r>
    </w:p>
    <w:p w:rsidR="00CD1DE0" w:rsidRPr="00CD1DE0" w:rsidRDefault="00CD1DE0" w:rsidP="00721143">
      <w:pPr>
        <w:pStyle w:val="Header"/>
        <w:tabs>
          <w:tab w:val="clear" w:pos="9360"/>
          <w:tab w:val="right" w:pos="9990"/>
        </w:tabs>
        <w:ind w:left="720"/>
        <w:rPr>
          <w:rFonts w:cs="Kalimati"/>
          <w:b/>
          <w:bCs/>
          <w:sz w:val="20"/>
          <w:u w:val="single"/>
        </w:rPr>
      </w:pPr>
    </w:p>
    <w:p w:rsidR="00924B97" w:rsidRPr="007D0A40" w:rsidRDefault="00924B97" w:rsidP="00924B97">
      <w:pPr>
        <w:spacing w:after="0"/>
        <w:ind w:left="360" w:hanging="360"/>
        <w:jc w:val="both"/>
        <w:rPr>
          <w:rFonts w:cs="Kalimati"/>
          <w:szCs w:val="22"/>
        </w:rPr>
      </w:pPr>
      <w:r w:rsidRPr="007D0A40">
        <w:rPr>
          <w:rFonts w:cs="Kalimati" w:hint="cs"/>
          <w:szCs w:val="22"/>
          <w:cs/>
        </w:rPr>
        <w:t>१. मिति 2075।११।१५ गते करिब १</w:t>
      </w:r>
      <w:r w:rsidRPr="007D0A40">
        <w:rPr>
          <w:rFonts w:cs="Kalimati"/>
          <w:szCs w:val="22"/>
        </w:rPr>
        <w:t>:</w:t>
      </w:r>
      <w:r w:rsidRPr="007D0A40">
        <w:rPr>
          <w:rFonts w:cs="Kalimati" w:hint="cs"/>
          <w:szCs w:val="22"/>
          <w:cs/>
        </w:rPr>
        <w:t>०० बजेको समयमा ताप्लेजुङ जिल्ला फुङलीङ नगरपालिका-10</w:t>
      </w:r>
      <w:r w:rsidRPr="007D0A40">
        <w:rPr>
          <w:rFonts w:cs="Kalimati"/>
          <w:szCs w:val="22"/>
        </w:rPr>
        <w:t>,</w:t>
      </w:r>
      <w:r w:rsidRPr="007D0A40">
        <w:rPr>
          <w:rFonts w:cs="Kalimati" w:hint="cs"/>
          <w:szCs w:val="22"/>
          <w:cs/>
        </w:rPr>
        <w:t xml:space="preserve"> सिस्ने भिरमा एअर डाइनेष्टीको हेलिकोप्टर दुर्घटनामा परी नेपाल सरकारका संस्कृति</w:t>
      </w:r>
      <w:r w:rsidRPr="007D0A40">
        <w:rPr>
          <w:rFonts w:cs="Kalimati"/>
          <w:szCs w:val="22"/>
        </w:rPr>
        <w:t>,</w:t>
      </w:r>
      <w:r w:rsidRPr="007D0A40">
        <w:rPr>
          <w:rFonts w:cs="Kalimati" w:hint="cs"/>
          <w:szCs w:val="22"/>
          <w:cs/>
        </w:rPr>
        <w:t xml:space="preserve"> पर्यटन तथा नागरिक उड्डयन मन्त्री एवं कास्की जिल्ला क्षेत्र नं.2 बाट निर्वाचित प्रतिनिधिसभा सदस्य माननीय रविन्द्रप्रसाद अधिकारी लगायत ७ जनाको निधन भएको घटनाले हामीलाई स्तव्ध बनाएको छ। यस दुःखद घटना प्रति गण्डकी प्रदेश सरकारको तर्फबाट शोक व्यक्त गर्दै दिवंगत माननीय रविन्द्रप्रसाद अधिकारी लगायत सबै मृतक प्रति भावपूर्ण श्रद्धाञ्जली व्यक्त गर्दछौँ।साथै यस दुःखद घडीमा शोक सन्तप्त परिवार एवं आफन्तजन प्रति गहिरो समवेदना व्यक्त </w:t>
      </w:r>
      <w:r>
        <w:rPr>
          <w:rFonts w:cs="Kalimati" w:hint="cs"/>
          <w:szCs w:val="22"/>
          <w:cs/>
        </w:rPr>
        <w:t>गर्ने</w:t>
      </w:r>
      <w:r w:rsidRPr="007D0A40">
        <w:rPr>
          <w:rFonts w:cs="Kalimati" w:hint="cs"/>
          <w:szCs w:val="22"/>
          <w:cs/>
        </w:rPr>
        <w:t xml:space="preserve">। </w:t>
      </w:r>
    </w:p>
    <w:p w:rsidR="00924B97" w:rsidRPr="007D0A40" w:rsidRDefault="00924B97" w:rsidP="00924B97">
      <w:pPr>
        <w:spacing w:after="0"/>
        <w:ind w:left="360" w:hanging="360"/>
        <w:jc w:val="both"/>
        <w:rPr>
          <w:rFonts w:cs="Kalimati"/>
          <w:szCs w:val="22"/>
        </w:rPr>
      </w:pPr>
      <w:r w:rsidRPr="007D0A40">
        <w:rPr>
          <w:rFonts w:cs="Kalimati" w:hint="cs"/>
          <w:szCs w:val="22"/>
          <w:cs/>
        </w:rPr>
        <w:t>2. मिति 2075।११।१७ गते दिउसो १</w:t>
      </w:r>
      <w:r w:rsidRPr="007D0A40">
        <w:rPr>
          <w:rFonts w:cs="Kalimati"/>
          <w:szCs w:val="22"/>
        </w:rPr>
        <w:t>:</w:t>
      </w:r>
      <w:r w:rsidRPr="007D0A40">
        <w:rPr>
          <w:rFonts w:cs="Kalimati" w:hint="cs"/>
          <w:szCs w:val="22"/>
          <w:cs/>
        </w:rPr>
        <w:t>०० बजे पोखरा महानगरपालिका नयाँबजार स्थित प्</w:t>
      </w:r>
      <w:r>
        <w:rPr>
          <w:rFonts w:cs="Kalimati" w:hint="cs"/>
          <w:szCs w:val="22"/>
          <w:cs/>
        </w:rPr>
        <w:t>रर्दशनी केन्द्रमा उहाँको पार्थिव</w:t>
      </w:r>
      <w:r w:rsidRPr="007D0A40">
        <w:rPr>
          <w:rFonts w:cs="Kalimati" w:hint="cs"/>
          <w:szCs w:val="22"/>
          <w:cs/>
        </w:rPr>
        <w:t xml:space="preserve"> शरीर श्रद्धाञ्जली</w:t>
      </w:r>
      <w:r>
        <w:rPr>
          <w:rFonts w:cs="Kalimati" w:hint="cs"/>
          <w:szCs w:val="22"/>
          <w:cs/>
        </w:rPr>
        <w:t>का</w:t>
      </w:r>
      <w:r w:rsidRPr="007D0A40">
        <w:rPr>
          <w:rFonts w:cs="Kalimati" w:hint="cs"/>
          <w:szCs w:val="22"/>
          <w:cs/>
        </w:rPr>
        <w:t xml:space="preserve"> लागि </w:t>
      </w:r>
      <w:r>
        <w:rPr>
          <w:rFonts w:cs="Kalimati" w:hint="cs"/>
          <w:szCs w:val="22"/>
          <w:cs/>
        </w:rPr>
        <w:t>राख्ने</w:t>
      </w:r>
      <w:r>
        <w:rPr>
          <w:rFonts w:cs="Kalimati"/>
          <w:szCs w:val="22"/>
        </w:rPr>
        <w:t>,</w:t>
      </w:r>
      <w:r>
        <w:rPr>
          <w:rFonts w:cs="Kalimati" w:hint="cs"/>
          <w:szCs w:val="22"/>
          <w:cs/>
        </w:rPr>
        <w:t xml:space="preserve"> </w:t>
      </w:r>
      <w:r w:rsidRPr="007D0A40">
        <w:rPr>
          <w:rFonts w:cs="Kalimati" w:hint="cs"/>
          <w:szCs w:val="22"/>
          <w:cs/>
        </w:rPr>
        <w:t>उक्त कार्यक्रममा गण्डकी प्रदेशका सबै राष्ट्रसेवक कर्मचारीहरु</w:t>
      </w:r>
      <w:r w:rsidRPr="007D0A40">
        <w:rPr>
          <w:rFonts w:cs="Kalimati"/>
          <w:szCs w:val="22"/>
        </w:rPr>
        <w:t>,</w:t>
      </w:r>
      <w:r w:rsidRPr="007D0A40">
        <w:rPr>
          <w:rFonts w:cs="Kalimati" w:hint="cs"/>
          <w:szCs w:val="22"/>
          <w:cs/>
        </w:rPr>
        <w:t xml:space="preserve"> नेपाली सेना</w:t>
      </w:r>
      <w:r w:rsidRPr="007D0A40">
        <w:rPr>
          <w:rFonts w:cs="Kalimati"/>
          <w:szCs w:val="22"/>
        </w:rPr>
        <w:t xml:space="preserve">, </w:t>
      </w:r>
      <w:r w:rsidRPr="007D0A40">
        <w:rPr>
          <w:rFonts w:cs="Kalimati" w:hint="cs"/>
          <w:szCs w:val="22"/>
          <w:cs/>
        </w:rPr>
        <w:t xml:space="preserve"> नेपाल प्रहरी</w:t>
      </w:r>
      <w:r w:rsidRPr="007D0A40">
        <w:rPr>
          <w:rFonts w:cs="Kalimati"/>
          <w:szCs w:val="22"/>
        </w:rPr>
        <w:t xml:space="preserve">, </w:t>
      </w:r>
      <w:r w:rsidRPr="007D0A40">
        <w:rPr>
          <w:rFonts w:cs="Kalimati" w:hint="cs"/>
          <w:szCs w:val="22"/>
          <w:cs/>
        </w:rPr>
        <w:t>सशस्त्र प्रहरी बल</w:t>
      </w:r>
      <w:r w:rsidRPr="007D0A40">
        <w:rPr>
          <w:rFonts w:cs="Kalimati"/>
          <w:szCs w:val="22"/>
        </w:rPr>
        <w:t xml:space="preserve">, </w:t>
      </w:r>
      <w:r w:rsidRPr="007D0A40">
        <w:rPr>
          <w:rFonts w:cs="Kalimati" w:hint="cs"/>
          <w:szCs w:val="22"/>
          <w:cs/>
        </w:rPr>
        <w:t>राष्ट्रिय अनुसन्धान विभाग</w:t>
      </w:r>
      <w:r w:rsidRPr="007D0A40">
        <w:rPr>
          <w:rFonts w:cs="Kalimati"/>
          <w:szCs w:val="22"/>
        </w:rPr>
        <w:t>,</w:t>
      </w:r>
      <w:r w:rsidRPr="007D0A40">
        <w:rPr>
          <w:rFonts w:cs="Kalimati" w:hint="cs"/>
          <w:szCs w:val="22"/>
          <w:cs/>
        </w:rPr>
        <w:t xml:space="preserve"> सबै राजनीतिक दल</w:t>
      </w:r>
      <w:r w:rsidRPr="007D0A40">
        <w:rPr>
          <w:rFonts w:cs="Kalimati"/>
          <w:szCs w:val="22"/>
        </w:rPr>
        <w:t>,</w:t>
      </w:r>
      <w:r w:rsidRPr="007D0A40">
        <w:rPr>
          <w:rFonts w:cs="Kalimati" w:hint="cs"/>
          <w:szCs w:val="22"/>
          <w:cs/>
        </w:rPr>
        <w:t xml:space="preserve"> उद्योगी तथा व्यापारीहरु</w:t>
      </w:r>
      <w:r w:rsidRPr="007D0A40">
        <w:rPr>
          <w:rFonts w:cs="Kalimati"/>
          <w:szCs w:val="22"/>
        </w:rPr>
        <w:t>,</w:t>
      </w:r>
      <w:r w:rsidRPr="007D0A40">
        <w:rPr>
          <w:rFonts w:cs="Kalimati" w:hint="cs"/>
          <w:szCs w:val="22"/>
          <w:cs/>
        </w:rPr>
        <w:t xml:space="preserve"> नागरिक समाज</w:t>
      </w:r>
      <w:r w:rsidRPr="007D0A40">
        <w:rPr>
          <w:rFonts w:cs="Kalimati"/>
          <w:szCs w:val="22"/>
        </w:rPr>
        <w:t xml:space="preserve">, </w:t>
      </w:r>
      <w:r w:rsidRPr="007D0A40">
        <w:rPr>
          <w:rFonts w:cs="Kalimati" w:hint="cs"/>
          <w:szCs w:val="22"/>
          <w:cs/>
        </w:rPr>
        <w:t>सामाजिक संघ सस्थाका प्रमुख तथा प्रतिनिधिहरु सम्पूर्ण पत्रकार तथा सर्वसाधरण महानुभ</w:t>
      </w:r>
      <w:r>
        <w:rPr>
          <w:rFonts w:cs="Kalimati" w:hint="cs"/>
          <w:szCs w:val="22"/>
          <w:cs/>
        </w:rPr>
        <w:t>ावहरुलाई सहभागीताको लागि अनुरोध</w:t>
      </w:r>
      <w:r w:rsidRPr="007D0A40">
        <w:rPr>
          <w:rFonts w:cs="Kalimati" w:hint="cs"/>
          <w:szCs w:val="22"/>
          <w:cs/>
        </w:rPr>
        <w:t xml:space="preserve"> गर्ने ।</w:t>
      </w:r>
    </w:p>
    <w:p w:rsidR="00924B97" w:rsidRPr="007D0A40" w:rsidRDefault="00924B97" w:rsidP="00924B97">
      <w:pPr>
        <w:spacing w:after="0"/>
        <w:ind w:left="360" w:hanging="360"/>
        <w:jc w:val="both"/>
        <w:rPr>
          <w:rFonts w:cs="Kalimati"/>
          <w:szCs w:val="22"/>
        </w:rPr>
      </w:pPr>
      <w:r w:rsidRPr="007D0A40">
        <w:rPr>
          <w:rFonts w:cs="Kalimati" w:hint="cs"/>
          <w:szCs w:val="22"/>
          <w:cs/>
        </w:rPr>
        <w:t xml:space="preserve">3. श्रद्धाञ्जलीको कार्यक्रम पछि </w:t>
      </w:r>
      <w:r>
        <w:rPr>
          <w:rFonts w:cs="Kalimati" w:hint="cs"/>
          <w:szCs w:val="22"/>
          <w:cs/>
        </w:rPr>
        <w:t>प्रदर्</w:t>
      </w:r>
      <w:r w:rsidRPr="007D0A40">
        <w:rPr>
          <w:rFonts w:cs="Kalimati" w:hint="cs"/>
          <w:szCs w:val="22"/>
          <w:cs/>
        </w:rPr>
        <w:t>शनी केन्द्रबाट नयाँबजार</w:t>
      </w:r>
      <w:r w:rsidRPr="007D0A40">
        <w:rPr>
          <w:rFonts w:cs="Kalimati"/>
          <w:szCs w:val="22"/>
        </w:rPr>
        <w:t>,</w:t>
      </w:r>
      <w:r w:rsidRPr="007D0A40">
        <w:rPr>
          <w:rFonts w:cs="Kalimati" w:hint="cs"/>
          <w:szCs w:val="22"/>
          <w:cs/>
        </w:rPr>
        <w:t xml:space="preserve"> महेन्द्रपुल</w:t>
      </w:r>
      <w:r w:rsidRPr="007D0A40">
        <w:rPr>
          <w:rFonts w:cs="Kalimati"/>
          <w:szCs w:val="22"/>
        </w:rPr>
        <w:t>,</w:t>
      </w:r>
      <w:r w:rsidRPr="007D0A40">
        <w:rPr>
          <w:rFonts w:cs="Kalimati" w:hint="cs"/>
          <w:szCs w:val="22"/>
          <w:cs/>
        </w:rPr>
        <w:t xml:space="preserve"> रानीपौवा</w:t>
      </w:r>
      <w:r w:rsidRPr="007D0A40">
        <w:rPr>
          <w:rFonts w:cs="Kalimati"/>
          <w:szCs w:val="22"/>
        </w:rPr>
        <w:t>,</w:t>
      </w:r>
      <w:r w:rsidRPr="007D0A40">
        <w:rPr>
          <w:rFonts w:cs="Kalimati" w:hint="cs"/>
          <w:szCs w:val="22"/>
          <w:cs/>
        </w:rPr>
        <w:t xml:space="preserve"> हस्पिटल चोक हुँदै रामघाट</w:t>
      </w:r>
      <w:r>
        <w:rPr>
          <w:rFonts w:cs="Kalimati" w:hint="cs"/>
          <w:szCs w:val="22"/>
          <w:cs/>
        </w:rPr>
        <w:t xml:space="preserve">सम्म शवयात्रा </w:t>
      </w:r>
      <w:r w:rsidRPr="007D0A40">
        <w:rPr>
          <w:rFonts w:cs="Kalimati" w:hint="cs"/>
          <w:szCs w:val="22"/>
          <w:cs/>
        </w:rPr>
        <w:t>गरिने</w:t>
      </w:r>
      <w:r>
        <w:rPr>
          <w:rFonts w:cs="Kalimati" w:hint="cs"/>
          <w:szCs w:val="22"/>
          <w:cs/>
        </w:rPr>
        <w:t xml:space="preserve"> र रामघाटमा</w:t>
      </w:r>
      <w:r w:rsidRPr="007D0A40">
        <w:rPr>
          <w:rFonts w:cs="Kalimati" w:hint="cs"/>
          <w:szCs w:val="22"/>
          <w:cs/>
        </w:rPr>
        <w:t xml:space="preserve"> राजकीय सम्मानका साथ</w:t>
      </w:r>
      <w:r>
        <w:rPr>
          <w:rFonts w:cs="Kalimati" w:hint="cs"/>
          <w:szCs w:val="22"/>
          <w:cs/>
        </w:rPr>
        <w:t xml:space="preserve"> अन्त्येष्टी</w:t>
      </w:r>
      <w:r w:rsidRPr="007D0A40">
        <w:rPr>
          <w:rFonts w:cs="Kalimati" w:hint="cs"/>
          <w:szCs w:val="22"/>
          <w:cs/>
        </w:rPr>
        <w:t xml:space="preserve"> गरिने भएकोले उक्त कार्यक्रममा सहभागी </w:t>
      </w:r>
      <w:r>
        <w:rPr>
          <w:rFonts w:cs="Kalimati" w:hint="cs"/>
          <w:szCs w:val="22"/>
          <w:cs/>
        </w:rPr>
        <w:t>हुन सबैलाई</w:t>
      </w:r>
      <w:r w:rsidRPr="007D0A40">
        <w:rPr>
          <w:rFonts w:cs="Kalimati" w:hint="cs"/>
          <w:szCs w:val="22"/>
          <w:cs/>
        </w:rPr>
        <w:t xml:space="preserve"> अनुरोध गर्ने।</w:t>
      </w:r>
    </w:p>
    <w:p w:rsidR="002C7DD4" w:rsidRPr="008202F4" w:rsidRDefault="002C7DD4" w:rsidP="00D66641">
      <w:pPr>
        <w:spacing w:after="120"/>
        <w:ind w:left="360" w:hanging="360"/>
        <w:jc w:val="both"/>
        <w:rPr>
          <w:rFonts w:cs="Kalimati"/>
          <w:sz w:val="4"/>
          <w:szCs w:val="4"/>
        </w:rPr>
      </w:pPr>
    </w:p>
    <w:sectPr w:rsidR="002C7DD4" w:rsidRPr="008202F4" w:rsidSect="008202F4">
      <w:pgSz w:w="12240" w:h="15840"/>
      <w:pgMar w:top="1440" w:right="72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561" w:rsidRDefault="000B5561" w:rsidP="001B26BE">
      <w:pPr>
        <w:spacing w:after="0" w:line="240" w:lineRule="auto"/>
      </w:pPr>
      <w:r>
        <w:separator/>
      </w:r>
    </w:p>
  </w:endnote>
  <w:endnote w:type="continuationSeparator" w:id="1">
    <w:p w:rsidR="000B5561" w:rsidRDefault="000B5561" w:rsidP="001B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561" w:rsidRDefault="000B5561" w:rsidP="001B26BE">
      <w:pPr>
        <w:spacing w:after="0" w:line="240" w:lineRule="auto"/>
      </w:pPr>
      <w:r>
        <w:separator/>
      </w:r>
    </w:p>
  </w:footnote>
  <w:footnote w:type="continuationSeparator" w:id="1">
    <w:p w:rsidR="000B5561" w:rsidRDefault="000B5561" w:rsidP="001B2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69E"/>
    <w:multiLevelType w:val="hybridMultilevel"/>
    <w:tmpl w:val="BDA625A2"/>
    <w:lvl w:ilvl="0" w:tplc="85580468">
      <w:start w:val="1"/>
      <w:numFmt w:val="decimal"/>
      <w:lvlText w:val="%1."/>
      <w:lvlJc w:val="center"/>
      <w:pPr>
        <w:ind w:left="360" w:hanging="360"/>
      </w:pPr>
      <w:rPr>
        <w:rFonts w:ascii="Fontasy Himali" w:hAnsi="Fontasy Himali"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A421E"/>
    <w:rsid w:val="0008593B"/>
    <w:rsid w:val="000A0A44"/>
    <w:rsid w:val="000B5561"/>
    <w:rsid w:val="000C065D"/>
    <w:rsid w:val="000F79DB"/>
    <w:rsid w:val="001B26BE"/>
    <w:rsid w:val="001E4DF3"/>
    <w:rsid w:val="001F0024"/>
    <w:rsid w:val="001F7CAB"/>
    <w:rsid w:val="00216B19"/>
    <w:rsid w:val="00235318"/>
    <w:rsid w:val="002431C6"/>
    <w:rsid w:val="002717A0"/>
    <w:rsid w:val="0029486A"/>
    <w:rsid w:val="002A5252"/>
    <w:rsid w:val="002C7DD4"/>
    <w:rsid w:val="00306A84"/>
    <w:rsid w:val="00346660"/>
    <w:rsid w:val="00355713"/>
    <w:rsid w:val="003560E3"/>
    <w:rsid w:val="003643C4"/>
    <w:rsid w:val="00364687"/>
    <w:rsid w:val="0039206D"/>
    <w:rsid w:val="003A421E"/>
    <w:rsid w:val="003A6E02"/>
    <w:rsid w:val="003A7D54"/>
    <w:rsid w:val="003B7C97"/>
    <w:rsid w:val="003C7E8F"/>
    <w:rsid w:val="003D065B"/>
    <w:rsid w:val="003D4265"/>
    <w:rsid w:val="00430DC9"/>
    <w:rsid w:val="00441E18"/>
    <w:rsid w:val="0046646E"/>
    <w:rsid w:val="00486102"/>
    <w:rsid w:val="00522560"/>
    <w:rsid w:val="00543E7F"/>
    <w:rsid w:val="00545A61"/>
    <w:rsid w:val="005709F6"/>
    <w:rsid w:val="00590C88"/>
    <w:rsid w:val="005970E6"/>
    <w:rsid w:val="005B5E78"/>
    <w:rsid w:val="005C111C"/>
    <w:rsid w:val="005E37FC"/>
    <w:rsid w:val="0060493A"/>
    <w:rsid w:val="00622718"/>
    <w:rsid w:val="0067350A"/>
    <w:rsid w:val="00683D0F"/>
    <w:rsid w:val="00687B20"/>
    <w:rsid w:val="006902B6"/>
    <w:rsid w:val="00692D52"/>
    <w:rsid w:val="006D19F3"/>
    <w:rsid w:val="00710725"/>
    <w:rsid w:val="00712D85"/>
    <w:rsid w:val="00721143"/>
    <w:rsid w:val="0077711E"/>
    <w:rsid w:val="0078366E"/>
    <w:rsid w:val="007C3D57"/>
    <w:rsid w:val="007E79B1"/>
    <w:rsid w:val="007F424D"/>
    <w:rsid w:val="007F609A"/>
    <w:rsid w:val="00805F05"/>
    <w:rsid w:val="008202F4"/>
    <w:rsid w:val="0082689C"/>
    <w:rsid w:val="00843512"/>
    <w:rsid w:val="008664AB"/>
    <w:rsid w:val="00877AA3"/>
    <w:rsid w:val="008B7229"/>
    <w:rsid w:val="008D21F1"/>
    <w:rsid w:val="008D7292"/>
    <w:rsid w:val="009230AF"/>
    <w:rsid w:val="00924B97"/>
    <w:rsid w:val="009258F3"/>
    <w:rsid w:val="00936FB4"/>
    <w:rsid w:val="00980BCF"/>
    <w:rsid w:val="00987D06"/>
    <w:rsid w:val="009E2AE8"/>
    <w:rsid w:val="009F0932"/>
    <w:rsid w:val="009F5869"/>
    <w:rsid w:val="009F6491"/>
    <w:rsid w:val="00A349E3"/>
    <w:rsid w:val="00A37196"/>
    <w:rsid w:val="00A422D4"/>
    <w:rsid w:val="00A429F5"/>
    <w:rsid w:val="00A644F9"/>
    <w:rsid w:val="00A66DA1"/>
    <w:rsid w:val="00A74F29"/>
    <w:rsid w:val="00AC7D61"/>
    <w:rsid w:val="00AD013D"/>
    <w:rsid w:val="00AF2D35"/>
    <w:rsid w:val="00B211A2"/>
    <w:rsid w:val="00B77ABB"/>
    <w:rsid w:val="00B90863"/>
    <w:rsid w:val="00BA32C6"/>
    <w:rsid w:val="00BA35B2"/>
    <w:rsid w:val="00BA51AC"/>
    <w:rsid w:val="00BA598C"/>
    <w:rsid w:val="00BA778B"/>
    <w:rsid w:val="00C03E36"/>
    <w:rsid w:val="00C0750C"/>
    <w:rsid w:val="00C10BA8"/>
    <w:rsid w:val="00CA1A78"/>
    <w:rsid w:val="00CA7711"/>
    <w:rsid w:val="00CB6029"/>
    <w:rsid w:val="00CC12FD"/>
    <w:rsid w:val="00CD1DE0"/>
    <w:rsid w:val="00CE1938"/>
    <w:rsid w:val="00D15412"/>
    <w:rsid w:val="00D213D7"/>
    <w:rsid w:val="00D51D18"/>
    <w:rsid w:val="00D66641"/>
    <w:rsid w:val="00D67B9F"/>
    <w:rsid w:val="00D845F2"/>
    <w:rsid w:val="00D96FB2"/>
    <w:rsid w:val="00DD78C0"/>
    <w:rsid w:val="00DF7153"/>
    <w:rsid w:val="00E074C8"/>
    <w:rsid w:val="00E3431D"/>
    <w:rsid w:val="00E37968"/>
    <w:rsid w:val="00E45904"/>
    <w:rsid w:val="00E64208"/>
    <w:rsid w:val="00E67912"/>
    <w:rsid w:val="00E9644A"/>
    <w:rsid w:val="00EA58C9"/>
    <w:rsid w:val="00EA6B15"/>
    <w:rsid w:val="00EE6331"/>
    <w:rsid w:val="00EF6131"/>
    <w:rsid w:val="00F559F2"/>
    <w:rsid w:val="00F56B17"/>
    <w:rsid w:val="00FA7EE4"/>
    <w:rsid w:val="00FB2AA4"/>
    <w:rsid w:val="00FB5AC8"/>
    <w:rsid w:val="00FC1467"/>
    <w:rsid w:val="00FE068A"/>
    <w:rsid w:val="00FE5BA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8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BE"/>
    <w:rPr>
      <w:rFonts w:cs="Mangal"/>
    </w:rPr>
  </w:style>
  <w:style w:type="paragraph" w:styleId="Footer">
    <w:name w:val="footer"/>
    <w:basedOn w:val="Normal"/>
    <w:link w:val="FooterChar"/>
    <w:uiPriority w:val="99"/>
    <w:unhideWhenUsed/>
    <w:rsid w:val="001B2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BE"/>
    <w:rPr>
      <w:rFonts w:cs="Mangal"/>
    </w:rPr>
  </w:style>
  <w:style w:type="paragraph" w:styleId="BalloonText">
    <w:name w:val="Balloon Text"/>
    <w:basedOn w:val="Normal"/>
    <w:link w:val="BalloonTextChar"/>
    <w:uiPriority w:val="99"/>
    <w:semiHidden/>
    <w:unhideWhenUsed/>
    <w:rsid w:val="00BA35B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A35B2"/>
    <w:rPr>
      <w:rFonts w:ascii="Tahoma" w:hAnsi="Tahoma" w:cs="Tahoma"/>
      <w:sz w:val="16"/>
      <w:szCs w:val="14"/>
    </w:rPr>
  </w:style>
  <w:style w:type="paragraph" w:styleId="ListParagraph">
    <w:name w:val="List Paragraph"/>
    <w:basedOn w:val="Normal"/>
    <w:uiPriority w:val="34"/>
    <w:qFormat/>
    <w:rsid w:val="001F0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BE"/>
    <w:rPr>
      <w:rFonts w:cs="Mangal"/>
    </w:rPr>
  </w:style>
  <w:style w:type="paragraph" w:styleId="Footer">
    <w:name w:val="footer"/>
    <w:basedOn w:val="Normal"/>
    <w:link w:val="FooterChar"/>
    <w:uiPriority w:val="99"/>
    <w:unhideWhenUsed/>
    <w:rsid w:val="001B2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BE"/>
    <w:rPr>
      <w:rFonts w:cs="Mangal"/>
    </w:rPr>
  </w:style>
  <w:style w:type="paragraph" w:styleId="BalloonText">
    <w:name w:val="Balloon Text"/>
    <w:basedOn w:val="Normal"/>
    <w:link w:val="BalloonTextChar"/>
    <w:uiPriority w:val="99"/>
    <w:semiHidden/>
    <w:unhideWhenUsed/>
    <w:rsid w:val="00BA35B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A35B2"/>
    <w:rPr>
      <w:rFonts w:ascii="Tahoma" w:hAnsi="Tahoma" w:cs="Tahoma"/>
      <w:sz w:val="16"/>
      <w:szCs w:val="14"/>
    </w:rPr>
  </w:style>
  <w:style w:type="paragraph" w:styleId="ListParagraph">
    <w:name w:val="List Paragraph"/>
    <w:basedOn w:val="Normal"/>
    <w:uiPriority w:val="34"/>
    <w:qFormat/>
    <w:rsid w:val="001F00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2BAD-1869-4F63-AA66-BDD491DB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154</cp:revision>
  <cp:lastPrinted>2018-12-13T09:41:00Z</cp:lastPrinted>
  <dcterms:created xsi:type="dcterms:W3CDTF">2018-12-12T08:03:00Z</dcterms:created>
  <dcterms:modified xsi:type="dcterms:W3CDTF">2019-03-05T09:01:00Z</dcterms:modified>
</cp:coreProperties>
</file>